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9E6" w:rsidRPr="00661CCB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61C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459E6" w:rsidRPr="004A0043" w:rsidRDefault="007459E6" w:rsidP="007459E6">
      <w:pPr>
        <w:spacing w:after="0" w:line="240" w:lineRule="auto"/>
        <w:rPr>
          <w:rFonts w:ascii="Times New Roman" w:eastAsia="Times New Roman" w:hAnsi="Times New Roman" w:cs="Times New Roman"/>
          <w:sz w:val="40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BF52C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ПРИКАЗ МИНИСТЕРСТВА ЮСТИЦИИ КЫРГЫЗСКОЙ РЕСПУБЛИКИ</w:t>
      </w:r>
    </w:p>
    <w:p w:rsidR="00C95C7C" w:rsidRPr="004A0043" w:rsidRDefault="00C95C7C" w:rsidP="007459E6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36"/>
          <w:szCs w:val="28"/>
          <w:lang w:eastAsia="ru-RU"/>
        </w:rPr>
      </w:pPr>
    </w:p>
    <w:p w:rsidR="007459E6" w:rsidRPr="00BF52C4" w:rsidRDefault="007459E6" w:rsidP="00C95C7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F52C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 внесении изменений в приказ Министерства юстиции Кыргызской Республики «</w:t>
      </w:r>
      <w:r w:rsidRPr="00BF52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Положения о Квалификационной комиссии при Министерстве юстиции Кыргызской Республики по вопросам адвокатской деятельности» </w:t>
      </w:r>
      <w:r w:rsidRPr="00BF52C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от 3 ноября 2017 года № 241</w:t>
      </w:r>
    </w:p>
    <w:p w:rsidR="007459E6" w:rsidRPr="004A0043" w:rsidRDefault="007459E6" w:rsidP="00C95C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28"/>
        </w:rPr>
      </w:pPr>
    </w:p>
    <w:p w:rsidR="00C95C7C" w:rsidRPr="00BF52C4" w:rsidRDefault="00C95C7C" w:rsidP="00C95C7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459E6" w:rsidRDefault="007459E6" w:rsidP="007459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8 Закона Кыргызской Республики </w:t>
      </w:r>
      <w:r w:rsidR="003F1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нормативных правовых актах Кыргызской Республики», пунктом 6 Списка отдельных нормотворческих полномочий Правительства Кыргызской Республики, делегируемых ряду государственных органов исполнительной власти, утвержденного постановлением Правительства Кыргызской Республики от 15 сентября 2014 года № 530, а также руководствуясь пунктом 11 Положения о Министерстве юстиции Кыргызской Республики, утвержденного постановлением Правительства Кыргызской Республики от 15 декабря 2009 года № 764, </w:t>
      </w:r>
      <w:r w:rsidRPr="003656A1">
        <w:rPr>
          <w:rFonts w:ascii="Times New Roman" w:eastAsia="Calibri" w:hAnsi="Times New Roman" w:cs="Times New Roman"/>
          <w:b/>
          <w:bCs/>
          <w:sz w:val="28"/>
          <w:szCs w:val="28"/>
        </w:rPr>
        <w:t>приказываю:</w:t>
      </w:r>
    </w:p>
    <w:p w:rsidR="003656A1" w:rsidRDefault="003656A1" w:rsidP="007459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36"/>
          <w:szCs w:val="28"/>
          <w:lang w:val="en-US"/>
        </w:rPr>
      </w:pPr>
    </w:p>
    <w:p w:rsidR="00FD1129" w:rsidRPr="00FD1129" w:rsidRDefault="00FD1129" w:rsidP="007459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36"/>
          <w:szCs w:val="28"/>
          <w:lang w:val="en-US"/>
        </w:rPr>
      </w:pPr>
    </w:p>
    <w:p w:rsidR="007459E6" w:rsidRPr="00BF52C4" w:rsidRDefault="007459E6" w:rsidP="007459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F5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Внести в </w:t>
      </w:r>
      <w:r w:rsidR="007559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</w:t>
      </w:r>
      <w:r w:rsidRPr="00BF52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Министерства юстиции Кыргызской Республики «</w:t>
      </w:r>
      <w:r w:rsidRPr="00BF5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Положения о Квалификационной комиссии при Министерстве юстиции Кыргызской Республики по вопросам адвокатской деятельности» </w:t>
      </w:r>
      <w:r w:rsidRPr="00BF52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от 3 ноября 2017 года № 241,</w:t>
      </w:r>
      <w:r w:rsidRPr="00BF52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559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</w:t>
      </w:r>
      <w:r w:rsidRPr="00BF5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изменени</w:t>
      </w:r>
      <w:r w:rsidR="007559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BF5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7459E6" w:rsidRPr="00BF52C4" w:rsidRDefault="007459E6" w:rsidP="007459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F52C4">
        <w:rPr>
          <w:rFonts w:ascii="Times New Roman" w:eastAsia="Calibri" w:hAnsi="Times New Roman" w:cs="Times New Roman"/>
          <w:bCs/>
          <w:sz w:val="28"/>
          <w:szCs w:val="28"/>
        </w:rPr>
        <w:t>в Положении о Квалификационной комиссии при Министерстве юстиции Кыргызской Республики по вопросам адвокатской деятельности, утвержденном вышеуказанным приказом:</w:t>
      </w:r>
    </w:p>
    <w:p w:rsidR="007459E6" w:rsidRPr="00BF52C4" w:rsidRDefault="007459E6" w:rsidP="007459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подпункт 1 пункта 6 признать утратившим силу;</w:t>
      </w:r>
    </w:p>
    <w:p w:rsidR="007459E6" w:rsidRPr="00BF52C4" w:rsidRDefault="007459E6" w:rsidP="007459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15 после слов «и сведений» дополнить следующими словами «, в том числе посредством системы межведомственного электронного взаимодействия «</w:t>
      </w:r>
      <w:proofErr w:type="spellStart"/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75590E" w:rsidRPr="0075590E">
        <w:rPr>
          <w:rFonts w:ascii="Times New Roman" w:eastAsia="Times New Roman" w:hAnsi="Times New Roman" w:cs="Times New Roman"/>
          <w:sz w:val="28"/>
          <w:szCs w:val="28"/>
          <w:lang w:eastAsia="ru-RU"/>
        </w:rPr>
        <w:t>ү</w:t>
      </w:r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>нд</w:t>
      </w:r>
      <w:r w:rsidR="0075590E" w:rsidRPr="0075590E">
        <w:rPr>
          <w:rFonts w:ascii="Times New Roman" w:eastAsia="Times New Roman" w:hAnsi="Times New Roman" w:cs="Times New Roman"/>
          <w:sz w:val="28"/>
          <w:szCs w:val="28"/>
          <w:lang w:eastAsia="ru-RU"/>
        </w:rPr>
        <w:t>ү</w:t>
      </w:r>
      <w:proofErr w:type="gramStart"/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  <w:proofErr w:type="gramEnd"/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459E6" w:rsidRPr="00BF52C4" w:rsidRDefault="007459E6" w:rsidP="007459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пункте 15</w:t>
      </w:r>
      <w:r w:rsidRPr="00BF52C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1 </w:t>
      </w:r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«Информационный центр Министерства» заменить словом «Министерство», после слов</w:t>
      </w:r>
      <w:r w:rsidR="00BB26F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«претендента</w:t>
      </w:r>
      <w:r w:rsidR="0033224E"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словами </w:t>
      </w:r>
      <w:r w:rsidR="003F1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>«, в том числе посредством системы межведомственного электронного взаимодействия «</w:t>
      </w:r>
      <w:proofErr w:type="spellStart"/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75590E" w:rsidRPr="0075590E">
        <w:rPr>
          <w:rFonts w:ascii="Times New Roman" w:eastAsia="Times New Roman" w:hAnsi="Times New Roman" w:cs="Times New Roman"/>
          <w:sz w:val="28"/>
          <w:szCs w:val="28"/>
          <w:lang w:eastAsia="ru-RU"/>
        </w:rPr>
        <w:t>ү</w:t>
      </w:r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>нд</w:t>
      </w:r>
      <w:r w:rsidR="0075590E" w:rsidRPr="0075590E">
        <w:rPr>
          <w:rFonts w:ascii="Times New Roman" w:eastAsia="Times New Roman" w:hAnsi="Times New Roman" w:cs="Times New Roman"/>
          <w:sz w:val="28"/>
          <w:szCs w:val="28"/>
          <w:lang w:eastAsia="ru-RU"/>
        </w:rPr>
        <w:t>ү</w:t>
      </w:r>
      <w:proofErr w:type="gramStart"/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spellEnd"/>
      <w:proofErr w:type="gramEnd"/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C0B2D" w:rsidRDefault="007459E6" w:rsidP="007459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4D0C">
        <w:rPr>
          <w:rFonts w:ascii="Times New Roman" w:eastAsia="Calibri" w:hAnsi="Times New Roman" w:cs="Times New Roman"/>
          <w:sz w:val="28"/>
          <w:szCs w:val="28"/>
        </w:rPr>
        <w:t xml:space="preserve">- пункт 16 </w:t>
      </w:r>
      <w:r w:rsidR="007C0B2D">
        <w:rPr>
          <w:rFonts w:ascii="Times New Roman" w:eastAsia="Calibri" w:hAnsi="Times New Roman" w:cs="Times New Roman"/>
          <w:sz w:val="28"/>
          <w:szCs w:val="28"/>
        </w:rPr>
        <w:t>изложить в следующей редакции:</w:t>
      </w:r>
    </w:p>
    <w:p w:rsidR="007C0B2D" w:rsidRPr="00341ABD" w:rsidRDefault="007C0B2D" w:rsidP="00740352">
      <w:pPr>
        <w:spacing w:after="0" w:line="240" w:lineRule="auto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341AB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55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Pr="00341ABD">
        <w:rPr>
          <w:rFonts w:ascii="Times New Roman" w:hAnsi="Times New Roman" w:cs="Times New Roman"/>
          <w:sz w:val="28"/>
          <w:szCs w:val="28"/>
        </w:rPr>
        <w:t xml:space="preserve">Решение об отказе в допуске к квалификационному экзамену может быть обжаловано </w:t>
      </w:r>
      <w:r w:rsidRPr="00341ABD">
        <w:rPr>
          <w:rFonts w:ascii="Times New Roman" w:hAnsi="Times New Roman" w:cs="Times New Roman"/>
          <w:sz w:val="28"/>
          <w:szCs w:val="28"/>
          <w:lang w:val="ky-KG"/>
        </w:rPr>
        <w:t xml:space="preserve">в порядке апелляции </w:t>
      </w:r>
      <w:r w:rsidR="0075590E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341ABD">
        <w:rPr>
          <w:rFonts w:ascii="Times New Roman" w:hAnsi="Times New Roman" w:cs="Times New Roman"/>
          <w:sz w:val="28"/>
          <w:szCs w:val="28"/>
          <w:lang w:val="ky-KG"/>
        </w:rPr>
        <w:t xml:space="preserve">валификационной комиссии. </w:t>
      </w:r>
      <w:r w:rsidR="00740352">
        <w:rPr>
          <w:rFonts w:ascii="Times New Roman" w:hAnsi="Times New Roman" w:cs="Times New Roman"/>
          <w:sz w:val="28"/>
          <w:szCs w:val="28"/>
          <w:lang w:val="ky-KG"/>
        </w:rPr>
        <w:t xml:space="preserve">                 </w:t>
      </w:r>
      <w:r w:rsidRPr="00341ABD">
        <w:rPr>
          <w:rFonts w:ascii="Times New Roman" w:hAnsi="Times New Roman" w:cs="Times New Roman"/>
          <w:sz w:val="28"/>
          <w:szCs w:val="28"/>
          <w:lang w:val="ky-KG"/>
        </w:rPr>
        <w:t xml:space="preserve">В случае несогласия с решением </w:t>
      </w:r>
      <w:r w:rsidR="0075590E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341ABD">
        <w:rPr>
          <w:rFonts w:ascii="Times New Roman" w:hAnsi="Times New Roman" w:cs="Times New Roman"/>
          <w:sz w:val="28"/>
          <w:szCs w:val="28"/>
          <w:lang w:val="ky-KG"/>
        </w:rPr>
        <w:t>валификационной комиссии по апелляционной жалобе, оно может быть обжаловано в суд.</w:t>
      </w:r>
      <w:r w:rsidRPr="00341AB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F7E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59E6" w:rsidRPr="00BF52C4" w:rsidRDefault="007459E6" w:rsidP="007459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52C4">
        <w:rPr>
          <w:rFonts w:ascii="Times New Roman" w:eastAsia="Calibri" w:hAnsi="Times New Roman" w:cs="Times New Roman"/>
          <w:sz w:val="28"/>
          <w:szCs w:val="28"/>
        </w:rPr>
        <w:t xml:space="preserve">2. Настоящий приказ подлежит официальному опубликованию. </w:t>
      </w:r>
    </w:p>
    <w:p w:rsidR="007459E6" w:rsidRPr="00BF52C4" w:rsidRDefault="007459E6" w:rsidP="007459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2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Настоящий приказ вступает в силу по истечении 7 дней со дня официального опубликования.</w:t>
      </w:r>
    </w:p>
    <w:p w:rsidR="007459E6" w:rsidRPr="00BF52C4" w:rsidRDefault="007459E6" w:rsidP="007459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2C4" w:rsidRPr="00BF52C4" w:rsidRDefault="00BF52C4" w:rsidP="007459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7459E6" w:rsidRPr="00BF52C4" w:rsidRDefault="007459E6" w:rsidP="007459E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F52C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Министр                                                                             </w:t>
      </w:r>
      <w:r w:rsidR="006B7E2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</w:t>
      </w:r>
      <w:r w:rsidRPr="00BF52C4">
        <w:rPr>
          <w:rFonts w:ascii="Times New Roman" w:eastAsia="Calibri" w:hAnsi="Times New Roman" w:cs="Times New Roman"/>
          <w:b/>
          <w:bCs/>
          <w:sz w:val="28"/>
          <w:szCs w:val="28"/>
        </w:rPr>
        <w:t>М. Т. Джаманкулов</w:t>
      </w:r>
    </w:p>
    <w:p w:rsidR="007459E6" w:rsidRPr="00BF52C4" w:rsidRDefault="007459E6" w:rsidP="007459E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59E6" w:rsidRPr="00BF52C4" w:rsidRDefault="007459E6" w:rsidP="007459E6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459E6" w:rsidRPr="00BF52C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B59" w:rsidRDefault="00B66B59" w:rsidP="00661CCB">
      <w:pPr>
        <w:spacing w:after="0" w:line="240" w:lineRule="auto"/>
      </w:pPr>
      <w:r>
        <w:separator/>
      </w:r>
    </w:p>
  </w:endnote>
  <w:endnote w:type="continuationSeparator" w:id="0">
    <w:p w:rsidR="00B66B59" w:rsidRDefault="00B66B59" w:rsidP="00661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CCB" w:rsidRPr="00661CCB" w:rsidRDefault="00661CCB" w:rsidP="00661CCB">
    <w:pPr>
      <w:pStyle w:val="a9"/>
      <w:numPr>
        <w:ilvl w:val="0"/>
        <w:numId w:val="1"/>
      </w:numPr>
      <w:tabs>
        <w:tab w:val="center" w:pos="4844"/>
        <w:tab w:val="right" w:pos="9689"/>
      </w:tabs>
      <w:spacing w:after="0" w:line="240" w:lineRule="auto"/>
      <w:jc w:val="center"/>
      <w:rPr>
        <w:rFonts w:ascii="Times New Roman" w:eastAsia="Calibri" w:hAnsi="Times New Roman" w:cs="Times New Roman"/>
        <w:i/>
        <w:sz w:val="20"/>
        <w:szCs w:val="20"/>
      </w:rPr>
    </w:pPr>
    <w:r>
      <w:rPr>
        <w:rFonts w:ascii="Times New Roman" w:eastAsia="Calibri" w:hAnsi="Times New Roman" w:cs="Times New Roman"/>
        <w:i/>
        <w:sz w:val="20"/>
        <w:szCs w:val="20"/>
      </w:rPr>
      <w:t xml:space="preserve">             </w:t>
    </w:r>
    <w:r w:rsidRPr="00661CCB">
      <w:rPr>
        <w:rFonts w:ascii="Times New Roman" w:eastAsia="Calibri" w:hAnsi="Times New Roman" w:cs="Times New Roman"/>
        <w:i/>
        <w:sz w:val="20"/>
        <w:szCs w:val="20"/>
      </w:rPr>
      <w:t>М.Т. Джаманкулов __________________</w:t>
    </w:r>
  </w:p>
  <w:p w:rsidR="00661CCB" w:rsidRPr="00661CCB" w:rsidRDefault="00661CCB" w:rsidP="00661CCB">
    <w:pPr>
      <w:tabs>
        <w:tab w:val="left" w:pos="1965"/>
        <w:tab w:val="center" w:pos="4844"/>
        <w:tab w:val="right" w:pos="9689"/>
      </w:tabs>
      <w:spacing w:after="0" w:line="240" w:lineRule="auto"/>
      <w:jc w:val="center"/>
      <w:rPr>
        <w:rFonts w:ascii="Times New Roman" w:eastAsia="Calibri" w:hAnsi="Times New Roman" w:cs="Times New Roman"/>
        <w:i/>
        <w:sz w:val="14"/>
        <w:szCs w:val="14"/>
      </w:rPr>
    </w:pPr>
  </w:p>
  <w:p w:rsidR="00661CCB" w:rsidRDefault="00661CCB" w:rsidP="00661CCB">
    <w:pPr>
      <w:tabs>
        <w:tab w:val="center" w:pos="4844"/>
        <w:tab w:val="right" w:pos="9689"/>
      </w:tabs>
      <w:spacing w:after="0" w:line="240" w:lineRule="auto"/>
      <w:jc w:val="center"/>
    </w:pPr>
    <w:r w:rsidRPr="00BF52C4">
      <w:rPr>
        <w:rFonts w:ascii="Times New Roman" w:eastAsia="Calibri" w:hAnsi="Times New Roman" w:cs="Times New Roman"/>
        <w:i/>
        <w:sz w:val="20"/>
        <w:szCs w:val="20"/>
      </w:rPr>
      <w:tab/>
    </w:r>
    <w:r>
      <w:rPr>
        <w:rFonts w:ascii="Times New Roman" w:eastAsia="Calibri" w:hAnsi="Times New Roman" w:cs="Times New Roman"/>
        <w:i/>
        <w:sz w:val="20"/>
        <w:szCs w:val="20"/>
      </w:rPr>
      <w:tab/>
    </w:r>
    <w:r w:rsidRPr="00BF52C4">
      <w:rPr>
        <w:rFonts w:ascii="Times New Roman" w:eastAsia="Calibri" w:hAnsi="Times New Roman" w:cs="Times New Roman"/>
        <w:i/>
        <w:sz w:val="20"/>
        <w:szCs w:val="20"/>
      </w:rPr>
      <w:t>«________»_______________________2020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B59" w:rsidRDefault="00B66B59" w:rsidP="00661CCB">
      <w:pPr>
        <w:spacing w:after="0" w:line="240" w:lineRule="auto"/>
      </w:pPr>
      <w:r>
        <w:separator/>
      </w:r>
    </w:p>
  </w:footnote>
  <w:footnote w:type="continuationSeparator" w:id="0">
    <w:p w:rsidR="00B66B59" w:rsidRDefault="00B66B59" w:rsidP="00661C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6F69A8"/>
    <w:multiLevelType w:val="hybridMultilevel"/>
    <w:tmpl w:val="5D7CD696"/>
    <w:lvl w:ilvl="0" w:tplc="795880FA">
      <w:start w:val="1"/>
      <w:numFmt w:val="bullet"/>
      <w:lvlText w:val=" "/>
      <w:lvlJc w:val="left"/>
      <w:pPr>
        <w:ind w:left="5205" w:hanging="484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460"/>
    <w:rsid w:val="0007045D"/>
    <w:rsid w:val="00174D0C"/>
    <w:rsid w:val="0033224E"/>
    <w:rsid w:val="003656A1"/>
    <w:rsid w:val="00370760"/>
    <w:rsid w:val="003B6CAC"/>
    <w:rsid w:val="003F1AE9"/>
    <w:rsid w:val="004A0043"/>
    <w:rsid w:val="004C071A"/>
    <w:rsid w:val="004D327B"/>
    <w:rsid w:val="00520AF2"/>
    <w:rsid w:val="00573EF9"/>
    <w:rsid w:val="0059585F"/>
    <w:rsid w:val="006217C4"/>
    <w:rsid w:val="00661CCB"/>
    <w:rsid w:val="006B7E2D"/>
    <w:rsid w:val="00740352"/>
    <w:rsid w:val="007459E6"/>
    <w:rsid w:val="0075590E"/>
    <w:rsid w:val="007C0B2D"/>
    <w:rsid w:val="007E2B33"/>
    <w:rsid w:val="00854460"/>
    <w:rsid w:val="00862663"/>
    <w:rsid w:val="008E1532"/>
    <w:rsid w:val="009C3D84"/>
    <w:rsid w:val="00A5456C"/>
    <w:rsid w:val="00A635A6"/>
    <w:rsid w:val="00A86792"/>
    <w:rsid w:val="00B66B59"/>
    <w:rsid w:val="00BB26FC"/>
    <w:rsid w:val="00BE2366"/>
    <w:rsid w:val="00BF52C4"/>
    <w:rsid w:val="00BF7EF9"/>
    <w:rsid w:val="00C040B1"/>
    <w:rsid w:val="00C95C7C"/>
    <w:rsid w:val="00D431FA"/>
    <w:rsid w:val="00D97AE8"/>
    <w:rsid w:val="00E05167"/>
    <w:rsid w:val="00EA1EF1"/>
    <w:rsid w:val="00F443F8"/>
    <w:rsid w:val="00F47F16"/>
    <w:rsid w:val="00F75CF6"/>
    <w:rsid w:val="00FD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1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1CCB"/>
  </w:style>
  <w:style w:type="paragraph" w:styleId="a5">
    <w:name w:val="footer"/>
    <w:basedOn w:val="a"/>
    <w:link w:val="a6"/>
    <w:uiPriority w:val="99"/>
    <w:unhideWhenUsed/>
    <w:rsid w:val="00661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1CCB"/>
  </w:style>
  <w:style w:type="paragraph" w:styleId="a7">
    <w:name w:val="Balloon Text"/>
    <w:basedOn w:val="a"/>
    <w:link w:val="a8"/>
    <w:uiPriority w:val="99"/>
    <w:semiHidden/>
    <w:unhideWhenUsed/>
    <w:rsid w:val="00661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1CC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61C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1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1CCB"/>
  </w:style>
  <w:style w:type="paragraph" w:styleId="a5">
    <w:name w:val="footer"/>
    <w:basedOn w:val="a"/>
    <w:link w:val="a6"/>
    <w:uiPriority w:val="99"/>
    <w:unhideWhenUsed/>
    <w:rsid w:val="00661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1CCB"/>
  </w:style>
  <w:style w:type="paragraph" w:styleId="a7">
    <w:name w:val="Balloon Text"/>
    <w:basedOn w:val="a"/>
    <w:link w:val="a8"/>
    <w:uiPriority w:val="99"/>
    <w:semiHidden/>
    <w:unhideWhenUsed/>
    <w:rsid w:val="00661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1CC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61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2020-10-26T02:12:00Z</cp:lastPrinted>
  <dcterms:created xsi:type="dcterms:W3CDTF">2020-10-08T04:08:00Z</dcterms:created>
  <dcterms:modified xsi:type="dcterms:W3CDTF">2020-10-26T02:38:00Z</dcterms:modified>
</cp:coreProperties>
</file>